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hint="eastAsia" w:cs="华文中宋" w:asciiTheme="majorEastAsia" w:hAnsiTheme="majorEastAsia" w:eastAsiaTheme="majorEastAsia"/>
          <w:b/>
          <w:color w:val="000000"/>
          <w:kern w:val="0"/>
          <w:sz w:val="32"/>
          <w:szCs w:val="32"/>
        </w:rPr>
        <w:t>2019年度面向中小学生的全国性竞赛活动名单</w:t>
      </w:r>
    </w:p>
    <w:tbl>
      <w:tblPr>
        <w:tblStyle w:val="2"/>
        <w:tblW w:w="95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3514"/>
        <w:gridCol w:w="2693"/>
        <w:gridCol w:w="26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  <w:tblHeader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竞赛面向群体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jc w:val="left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科技创新类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全国青少年科技创新大赛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中国青少年机器人竞赛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全国青少年创意编程与智能设计大赛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“童创未来”全国青少年人工智能创新挑战赛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中国少年儿童发展服务中心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全国青少年电子信息智能创新大赛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</w:rPr>
              <w:t>中国电子学会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城乡统筹发展研究中心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小学（三年级以上）、初中、高中学生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全国中小学生创·造大赛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科技日报社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中国发明协会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青少年科学调查体验竞赛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“明天小小科学家”竞赛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中国科学技术协会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全国中学生天文知识竞赛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中国天文学会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全国防震减灾知识大赛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中国地震灾害防御中心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学科类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中国数学会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中国物理学会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中国植物学会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中国动物学会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中国计算机学会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世界华人学生作文大赛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中华全国归国华侨联合会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全国中学生科普科幻作文大赛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中国科普作家协会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叶圣陶杯全国中学生新作文大赛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中国当代文学研究会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高中生创新能力大赛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中国老教授协会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高一、高二学生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中国日报社“21世纪杯”全国英语演讲比赛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中国日报社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“希望杯”全国数学邀请赛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中国国际文化交流中心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《数理天地》杂志社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“地球小博士”和“环保之星”全国地理科普知识大赛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中国地理学会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全国中小学生绘画书法作品比赛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中国儿童中心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中日青少年书画友好交流大赛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人民中国杂志社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全国青少年科学影像大赛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中国科协青少年科技中心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丝路国家青少年国际摄影竞赛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中国艺术摄影学会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小学、初中、高中学生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2019-07-24T08:42:17Z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