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550"/>
        <w:gridCol w:w="837"/>
        <w:gridCol w:w="694"/>
        <w:gridCol w:w="695"/>
        <w:gridCol w:w="669"/>
        <w:gridCol w:w="570"/>
        <w:gridCol w:w="795"/>
        <w:gridCol w:w="975"/>
        <w:gridCol w:w="960"/>
        <w:gridCol w:w="20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6" w:hRule="atLeast"/>
        </w:trPr>
        <w:tc>
          <w:tcPr>
            <w:tcW w:w="8336" w:type="dxa"/>
            <w:gridSpan w:val="11"/>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河南省少儿启蒙编程教育试点学校申请表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6" w:hRule="atLeast"/>
        </w:trPr>
        <w:tc>
          <w:tcPr>
            <w:tcW w:w="550" w:type="dxa"/>
            <w:vMerge w:val="restart"/>
            <w:shd w:val="cle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基本情况</w:t>
            </w: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5560" w:type="dxa"/>
            <w:gridSpan w:val="7"/>
            <w:shd w:val="clear"/>
            <w:vAlign w:val="top"/>
          </w:tcPr>
          <w:p>
            <w:pPr>
              <w:spacing w:line="240" w:lineRule="auto"/>
              <w:jc w:val="both"/>
              <w:rPr>
                <w:rFonts w:hint="eastAsia"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单位地址</w:t>
            </w:r>
          </w:p>
        </w:tc>
        <w:tc>
          <w:tcPr>
            <w:tcW w:w="5560" w:type="dxa"/>
            <w:gridSpan w:val="7"/>
            <w:shd w:val="clear"/>
            <w:vAlign w:val="top"/>
          </w:tcPr>
          <w:p>
            <w:pPr>
              <w:spacing w:line="240" w:lineRule="auto"/>
              <w:jc w:val="both"/>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所在区域</w:t>
            </w:r>
          </w:p>
        </w:tc>
        <w:tc>
          <w:tcPr>
            <w:tcW w:w="5560" w:type="dxa"/>
            <w:gridSpan w:val="7"/>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省份：        城市：            区县：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单位性质</w:t>
            </w:r>
          </w:p>
        </w:tc>
        <w:tc>
          <w:tcPr>
            <w:tcW w:w="5560" w:type="dxa"/>
            <w:gridSpan w:val="7"/>
            <w:shd w:val="clear"/>
            <w:vAlign w:val="top"/>
          </w:tcPr>
          <w:p>
            <w:pPr>
              <w:keepNext w:val="0"/>
              <w:keepLines w:val="0"/>
              <w:widowControl/>
              <w:suppressLineNumbers w:val="0"/>
              <w:spacing w:line="240" w:lineRule="auto"/>
              <w:jc w:val="both"/>
              <w:textAlignment w:val="top"/>
              <w:rPr>
                <w:rFonts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r>
              <w:rPr>
                <w:rStyle w:val="5"/>
                <w:lang w:val="en-US" w:eastAsia="zh-CN" w:bidi="ar"/>
              </w:rPr>
              <w:t xml:space="preserve">事业单位    </w:t>
            </w:r>
            <w:r>
              <w:rPr>
                <w:rStyle w:val="6"/>
                <w:rFonts w:eastAsia="宋体"/>
                <w:lang w:val="en-US" w:eastAsia="zh-CN" w:bidi="ar"/>
              </w:rPr>
              <w:t>¨</w:t>
            </w:r>
            <w:r>
              <w:rPr>
                <w:rStyle w:val="5"/>
                <w:lang w:val="en-US" w:eastAsia="zh-CN" w:bidi="ar"/>
              </w:rPr>
              <w:t xml:space="preserve">科技社团    </w:t>
            </w:r>
            <w:r>
              <w:rPr>
                <w:rStyle w:val="6"/>
                <w:rFonts w:eastAsia="宋体"/>
                <w:lang w:val="en-US" w:eastAsia="zh-CN" w:bidi="ar"/>
              </w:rPr>
              <w:t>¨</w:t>
            </w:r>
            <w:r>
              <w:rPr>
                <w:rStyle w:val="5"/>
                <w:lang w:val="en-US" w:eastAsia="zh-CN" w:bidi="ar"/>
              </w:rPr>
              <w:t xml:space="preserve">公司   </w:t>
            </w:r>
            <w:r>
              <w:rPr>
                <w:rStyle w:val="6"/>
                <w:rFonts w:eastAsia="宋体"/>
                <w:lang w:val="en-US" w:eastAsia="zh-CN" w:bidi="ar"/>
              </w:rPr>
              <w:t>¨</w:t>
            </w:r>
            <w:r>
              <w:rPr>
                <w:rStyle w:val="5"/>
                <w:lang w:val="en-US" w:eastAsia="zh-CN" w:bidi="ar"/>
              </w:rPr>
              <w:t>民非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注册时间</w:t>
            </w:r>
          </w:p>
        </w:tc>
        <w:tc>
          <w:tcPr>
            <w:tcW w:w="5560" w:type="dxa"/>
            <w:gridSpan w:val="7"/>
            <w:shd w:val="clear"/>
            <w:vAlign w:val="top"/>
          </w:tcPr>
          <w:p>
            <w:pPr>
              <w:keepNext w:val="0"/>
              <w:keepLines w:val="0"/>
              <w:widowControl/>
              <w:suppressLineNumbers w:val="0"/>
              <w:spacing w:line="240" w:lineRule="auto"/>
              <w:ind w:firstLineChars="140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6"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单位负责人</w:t>
            </w:r>
          </w:p>
        </w:tc>
        <w:tc>
          <w:tcPr>
            <w:tcW w:w="1239" w:type="dxa"/>
            <w:gridSpan w:val="2"/>
            <w:shd w:val="clear"/>
            <w:vAlign w:val="top"/>
          </w:tcPr>
          <w:p>
            <w:pPr>
              <w:spacing w:line="240" w:lineRule="auto"/>
              <w:jc w:val="both"/>
              <w:rPr>
                <w:rFonts w:hint="default" w:ascii="Calibri" w:hAnsi="Calibri" w:eastAsia="宋体" w:cs="Calibri"/>
                <w:i w:val="0"/>
                <w:color w:val="000000"/>
                <w:sz w:val="21"/>
                <w:szCs w:val="21"/>
                <w:u w:val="none"/>
              </w:rPr>
            </w:pPr>
          </w:p>
        </w:tc>
        <w:tc>
          <w:tcPr>
            <w:tcW w:w="2930" w:type="dxa"/>
            <w:gridSpan w:val="4"/>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手机号码</w:t>
            </w:r>
          </w:p>
        </w:tc>
        <w:tc>
          <w:tcPr>
            <w:tcW w:w="1391" w:type="dxa"/>
            <w:shd w:val="clear"/>
            <w:vAlign w:val="top"/>
          </w:tcPr>
          <w:p>
            <w:pPr>
              <w:spacing w:line="240" w:lineRule="auto"/>
              <w:jc w:val="both"/>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1239" w:type="dxa"/>
            <w:gridSpan w:val="2"/>
            <w:shd w:val="clear"/>
            <w:vAlign w:val="top"/>
          </w:tcPr>
          <w:p>
            <w:pPr>
              <w:spacing w:line="240" w:lineRule="auto"/>
              <w:jc w:val="both"/>
              <w:rPr>
                <w:rFonts w:hint="default" w:ascii="Calibri" w:hAnsi="Calibri" w:eastAsia="宋体" w:cs="Calibri"/>
                <w:i w:val="0"/>
                <w:color w:val="000000"/>
                <w:sz w:val="21"/>
                <w:szCs w:val="21"/>
                <w:u w:val="none"/>
              </w:rPr>
            </w:pPr>
          </w:p>
        </w:tc>
        <w:tc>
          <w:tcPr>
            <w:tcW w:w="2930" w:type="dxa"/>
            <w:gridSpan w:val="4"/>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手机号码</w:t>
            </w:r>
          </w:p>
        </w:tc>
        <w:tc>
          <w:tcPr>
            <w:tcW w:w="1391" w:type="dxa"/>
            <w:shd w:val="clear"/>
            <w:vAlign w:val="top"/>
          </w:tcPr>
          <w:p>
            <w:pPr>
              <w:spacing w:line="240" w:lineRule="auto"/>
              <w:jc w:val="both"/>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6"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2226" w:type="dxa"/>
            <w:gridSpan w:val="3"/>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联络电话</w:t>
            </w:r>
          </w:p>
        </w:tc>
        <w:tc>
          <w:tcPr>
            <w:tcW w:w="1239" w:type="dxa"/>
            <w:gridSpan w:val="2"/>
            <w:shd w:val="clear"/>
            <w:vAlign w:val="top"/>
          </w:tcPr>
          <w:p>
            <w:pPr>
              <w:spacing w:line="240" w:lineRule="auto"/>
              <w:jc w:val="both"/>
              <w:rPr>
                <w:rFonts w:hint="default" w:ascii="Calibri" w:hAnsi="Calibri" w:eastAsia="宋体" w:cs="Calibri"/>
                <w:i w:val="0"/>
                <w:color w:val="000000"/>
                <w:sz w:val="21"/>
                <w:szCs w:val="21"/>
                <w:u w:val="none"/>
              </w:rPr>
            </w:pPr>
          </w:p>
        </w:tc>
        <w:tc>
          <w:tcPr>
            <w:tcW w:w="2930" w:type="dxa"/>
            <w:gridSpan w:val="4"/>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电子信箱</w:t>
            </w:r>
          </w:p>
        </w:tc>
        <w:tc>
          <w:tcPr>
            <w:tcW w:w="1391" w:type="dxa"/>
            <w:shd w:val="clear"/>
            <w:vAlign w:val="top"/>
          </w:tcPr>
          <w:p>
            <w:pPr>
              <w:spacing w:line="240" w:lineRule="auto"/>
              <w:jc w:val="both"/>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55"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单位简介</w:t>
            </w:r>
          </w:p>
        </w:tc>
        <w:tc>
          <w:tcPr>
            <w:tcW w:w="7786" w:type="dxa"/>
            <w:gridSpan w:val="10"/>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BEBEBE"/>
                <w:sz w:val="21"/>
                <w:szCs w:val="21"/>
                <w:u w:val="none"/>
              </w:rPr>
            </w:pPr>
            <w:r>
              <w:rPr>
                <w:rFonts w:hint="eastAsia" w:ascii="宋体" w:hAnsi="宋体" w:eastAsia="宋体" w:cs="宋体"/>
                <w:i w:val="0"/>
                <w:color w:val="BEBEBE"/>
                <w:kern w:val="0"/>
                <w:sz w:val="21"/>
                <w:szCs w:val="21"/>
                <w:u w:val="none"/>
                <w:lang w:val="en-US" w:eastAsia="zh-CN" w:bidi="ar"/>
              </w:rPr>
              <w:t>包括但不限于单位性质、单位规模、工作团队、主要业务或 服务、从事类似工作案例及相关你那线、相关资质及所获荣誉及奖励等（不超过</w:t>
            </w:r>
            <w:r>
              <w:rPr>
                <w:rStyle w:val="7"/>
                <w:rFonts w:eastAsia="宋体"/>
                <w:lang w:val="en-US" w:eastAsia="zh-CN" w:bidi="ar"/>
              </w:rPr>
              <w:t>500</w:t>
            </w:r>
            <w:r>
              <w:rPr>
                <w:rStyle w:val="8"/>
                <w:lang w:val="en-US" w:eastAsia="zh-CN" w:bidi="ar"/>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实施条件</w:t>
            </w:r>
          </w:p>
        </w:tc>
        <w:tc>
          <w:tcPr>
            <w:tcW w:w="7786" w:type="dxa"/>
            <w:gridSpan w:val="10"/>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BEBEBE"/>
                <w:sz w:val="21"/>
                <w:szCs w:val="21"/>
                <w:u w:val="none"/>
              </w:rPr>
            </w:pPr>
            <w:r>
              <w:rPr>
                <w:rFonts w:hint="eastAsia" w:ascii="宋体" w:hAnsi="宋体" w:eastAsia="宋体" w:cs="宋体"/>
                <w:i w:val="0"/>
                <w:color w:val="BEBEBE"/>
                <w:kern w:val="0"/>
                <w:sz w:val="21"/>
                <w:szCs w:val="21"/>
                <w:u w:val="none"/>
                <w:lang w:val="en-US" w:eastAsia="zh-CN" w:bidi="ar"/>
              </w:rPr>
              <w:t>项目实施过程中应具备的软硬件条件，如师资、场地、网络、计算机、监控设备、安全保障及管理制度等（不超过</w:t>
            </w:r>
            <w:r>
              <w:rPr>
                <w:rStyle w:val="7"/>
                <w:rFonts w:eastAsia="宋体"/>
                <w:lang w:val="en-US" w:eastAsia="zh-CN" w:bidi="ar"/>
              </w:rPr>
              <w:t>500</w:t>
            </w:r>
            <w:r>
              <w:rPr>
                <w:rStyle w:val="8"/>
                <w:lang w:val="en-US" w:eastAsia="zh-CN" w:bidi="ar"/>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工作计划</w:t>
            </w:r>
          </w:p>
        </w:tc>
        <w:tc>
          <w:tcPr>
            <w:tcW w:w="7786" w:type="dxa"/>
            <w:gridSpan w:val="10"/>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BEBEBE"/>
                <w:sz w:val="21"/>
                <w:szCs w:val="21"/>
                <w:u w:val="none"/>
              </w:rPr>
            </w:pPr>
            <w:r>
              <w:rPr>
                <w:rFonts w:hint="eastAsia" w:ascii="宋体" w:hAnsi="宋体" w:eastAsia="宋体" w:cs="宋体"/>
                <w:i w:val="0"/>
                <w:color w:val="BEBEBE"/>
                <w:kern w:val="0"/>
                <w:sz w:val="21"/>
                <w:szCs w:val="21"/>
                <w:u w:val="none"/>
                <w:lang w:val="en-US" w:eastAsia="zh-CN" w:bidi="ar"/>
              </w:rPr>
              <w:t>包括但不限组织建设、师资培养、招生计划、管理制度建设等（不超过</w:t>
            </w:r>
            <w:r>
              <w:rPr>
                <w:rStyle w:val="7"/>
                <w:rFonts w:eastAsia="宋体"/>
                <w:lang w:val="en-US" w:eastAsia="zh-CN" w:bidi="ar"/>
              </w:rPr>
              <w:t>500</w:t>
            </w:r>
            <w:r>
              <w:rPr>
                <w:rStyle w:val="8"/>
                <w:lang w:val="en-US" w:eastAsia="zh-CN" w:bidi="ar"/>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50" w:type="dxa"/>
            <w:vMerge w:val="restart"/>
            <w:shd w:val="cle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师资情况</w:t>
            </w:r>
          </w:p>
        </w:tc>
        <w:tc>
          <w:tcPr>
            <w:tcW w:w="837"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94"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695"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性别</w:t>
            </w:r>
          </w:p>
        </w:tc>
        <w:tc>
          <w:tcPr>
            <w:tcW w:w="669"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年龄</w:t>
            </w:r>
          </w:p>
        </w:tc>
        <w:tc>
          <w:tcPr>
            <w:tcW w:w="570"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p>
        </w:tc>
        <w:tc>
          <w:tcPr>
            <w:tcW w:w="795"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w:t>
            </w:r>
          </w:p>
        </w:tc>
        <w:tc>
          <w:tcPr>
            <w:tcW w:w="975"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毕业院校</w:t>
            </w:r>
          </w:p>
        </w:tc>
        <w:tc>
          <w:tcPr>
            <w:tcW w:w="960" w:type="dxa"/>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手机号</w:t>
            </w:r>
          </w:p>
        </w:tc>
        <w:tc>
          <w:tcPr>
            <w:tcW w:w="1591" w:type="dxa"/>
            <w:gridSpan w:val="2"/>
            <w:shd w:val="clear"/>
            <w:vAlign w:val="top"/>
          </w:tcPr>
          <w:p>
            <w:pPr>
              <w:keepNext w:val="0"/>
              <w:keepLines w:val="0"/>
              <w:widowControl/>
              <w:suppressLineNumbers w:val="0"/>
              <w:spacing w:line="240" w:lineRule="auto"/>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测评师证书编号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837" w:type="dxa"/>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94" w:type="dxa"/>
            <w:shd w:val="clear"/>
            <w:vAlign w:val="top"/>
          </w:tcPr>
          <w:p>
            <w:pPr>
              <w:spacing w:line="240" w:lineRule="auto"/>
              <w:jc w:val="both"/>
              <w:rPr>
                <w:rFonts w:hint="eastAsia" w:ascii="宋体" w:hAnsi="宋体" w:eastAsia="宋体" w:cs="宋体"/>
                <w:i w:val="0"/>
                <w:color w:val="000000"/>
                <w:sz w:val="21"/>
                <w:szCs w:val="21"/>
                <w:u w:val="none"/>
              </w:rPr>
            </w:pPr>
          </w:p>
        </w:tc>
        <w:tc>
          <w:tcPr>
            <w:tcW w:w="695" w:type="dxa"/>
            <w:shd w:val="clear"/>
            <w:vAlign w:val="top"/>
          </w:tcPr>
          <w:p>
            <w:pPr>
              <w:spacing w:line="240" w:lineRule="auto"/>
              <w:jc w:val="both"/>
              <w:rPr>
                <w:rFonts w:hint="eastAsia" w:ascii="宋体" w:hAnsi="宋体" w:eastAsia="宋体" w:cs="宋体"/>
                <w:i w:val="0"/>
                <w:color w:val="000000"/>
                <w:sz w:val="21"/>
                <w:szCs w:val="21"/>
                <w:u w:val="none"/>
              </w:rPr>
            </w:pPr>
          </w:p>
        </w:tc>
        <w:tc>
          <w:tcPr>
            <w:tcW w:w="669" w:type="dxa"/>
            <w:shd w:val="clear"/>
            <w:vAlign w:val="top"/>
          </w:tcPr>
          <w:p>
            <w:pPr>
              <w:spacing w:line="240" w:lineRule="auto"/>
              <w:jc w:val="both"/>
              <w:rPr>
                <w:rFonts w:hint="eastAsia" w:ascii="宋体" w:hAnsi="宋体" w:eastAsia="宋体" w:cs="宋体"/>
                <w:i w:val="0"/>
                <w:color w:val="000000"/>
                <w:sz w:val="21"/>
                <w:szCs w:val="21"/>
                <w:u w:val="none"/>
              </w:rPr>
            </w:pPr>
          </w:p>
        </w:tc>
        <w:tc>
          <w:tcPr>
            <w:tcW w:w="570" w:type="dxa"/>
            <w:shd w:val="clear"/>
            <w:vAlign w:val="top"/>
          </w:tcPr>
          <w:p>
            <w:pPr>
              <w:spacing w:line="240" w:lineRule="auto"/>
              <w:jc w:val="both"/>
              <w:rPr>
                <w:rFonts w:hint="eastAsia" w:ascii="宋体" w:hAnsi="宋体" w:eastAsia="宋体" w:cs="宋体"/>
                <w:i w:val="0"/>
                <w:color w:val="000000"/>
                <w:sz w:val="21"/>
                <w:szCs w:val="21"/>
                <w:u w:val="none"/>
              </w:rPr>
            </w:pPr>
          </w:p>
        </w:tc>
        <w:tc>
          <w:tcPr>
            <w:tcW w:w="795" w:type="dxa"/>
            <w:shd w:val="clear"/>
            <w:vAlign w:val="top"/>
          </w:tcPr>
          <w:p>
            <w:pPr>
              <w:spacing w:line="240" w:lineRule="auto"/>
              <w:jc w:val="both"/>
              <w:rPr>
                <w:rFonts w:hint="eastAsia" w:ascii="宋体" w:hAnsi="宋体" w:eastAsia="宋体" w:cs="宋体"/>
                <w:i w:val="0"/>
                <w:color w:val="000000"/>
                <w:sz w:val="21"/>
                <w:szCs w:val="21"/>
                <w:u w:val="none"/>
              </w:rPr>
            </w:pPr>
          </w:p>
        </w:tc>
        <w:tc>
          <w:tcPr>
            <w:tcW w:w="975" w:type="dxa"/>
            <w:shd w:val="clear"/>
            <w:vAlign w:val="top"/>
          </w:tcPr>
          <w:p>
            <w:pPr>
              <w:spacing w:line="240" w:lineRule="auto"/>
              <w:jc w:val="both"/>
              <w:rPr>
                <w:rFonts w:hint="eastAsia" w:ascii="宋体" w:hAnsi="宋体" w:eastAsia="宋体" w:cs="宋体"/>
                <w:i w:val="0"/>
                <w:color w:val="000000"/>
                <w:sz w:val="21"/>
                <w:szCs w:val="21"/>
                <w:u w:val="none"/>
              </w:rPr>
            </w:pPr>
          </w:p>
        </w:tc>
        <w:tc>
          <w:tcPr>
            <w:tcW w:w="960" w:type="dxa"/>
            <w:shd w:val="clear"/>
            <w:vAlign w:val="top"/>
          </w:tcPr>
          <w:p>
            <w:pPr>
              <w:spacing w:line="240" w:lineRule="auto"/>
              <w:jc w:val="both"/>
              <w:rPr>
                <w:rFonts w:hint="eastAsia" w:ascii="宋体" w:hAnsi="宋体" w:eastAsia="宋体" w:cs="宋体"/>
                <w:i w:val="0"/>
                <w:color w:val="000000"/>
                <w:sz w:val="21"/>
                <w:szCs w:val="21"/>
                <w:u w:val="none"/>
              </w:rPr>
            </w:pPr>
          </w:p>
        </w:tc>
        <w:tc>
          <w:tcPr>
            <w:tcW w:w="1591" w:type="dxa"/>
            <w:gridSpan w:val="2"/>
            <w:shd w:val="clear"/>
            <w:vAlign w:val="top"/>
          </w:tcPr>
          <w:p>
            <w:pPr>
              <w:spacing w:line="240" w:lineRule="auto"/>
              <w:jc w:val="both"/>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837" w:type="dxa"/>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94" w:type="dxa"/>
            <w:shd w:val="clear"/>
            <w:vAlign w:val="top"/>
          </w:tcPr>
          <w:p>
            <w:pPr>
              <w:spacing w:line="240" w:lineRule="auto"/>
              <w:jc w:val="both"/>
              <w:rPr>
                <w:rFonts w:hint="eastAsia" w:ascii="宋体" w:hAnsi="宋体" w:eastAsia="宋体" w:cs="宋体"/>
                <w:i w:val="0"/>
                <w:color w:val="000000"/>
                <w:sz w:val="21"/>
                <w:szCs w:val="21"/>
                <w:u w:val="none"/>
              </w:rPr>
            </w:pPr>
          </w:p>
        </w:tc>
        <w:tc>
          <w:tcPr>
            <w:tcW w:w="695" w:type="dxa"/>
            <w:shd w:val="clear"/>
            <w:vAlign w:val="top"/>
          </w:tcPr>
          <w:p>
            <w:pPr>
              <w:spacing w:line="240" w:lineRule="auto"/>
              <w:jc w:val="both"/>
              <w:rPr>
                <w:rFonts w:hint="eastAsia" w:ascii="宋体" w:hAnsi="宋体" w:eastAsia="宋体" w:cs="宋体"/>
                <w:i w:val="0"/>
                <w:color w:val="000000"/>
                <w:sz w:val="21"/>
                <w:szCs w:val="21"/>
                <w:u w:val="none"/>
              </w:rPr>
            </w:pPr>
          </w:p>
        </w:tc>
        <w:tc>
          <w:tcPr>
            <w:tcW w:w="669" w:type="dxa"/>
            <w:shd w:val="clear"/>
            <w:vAlign w:val="top"/>
          </w:tcPr>
          <w:p>
            <w:pPr>
              <w:spacing w:line="240" w:lineRule="auto"/>
              <w:jc w:val="both"/>
              <w:rPr>
                <w:rFonts w:hint="eastAsia" w:ascii="宋体" w:hAnsi="宋体" w:eastAsia="宋体" w:cs="宋体"/>
                <w:i w:val="0"/>
                <w:color w:val="000000"/>
                <w:sz w:val="21"/>
                <w:szCs w:val="21"/>
                <w:u w:val="none"/>
              </w:rPr>
            </w:pPr>
          </w:p>
        </w:tc>
        <w:tc>
          <w:tcPr>
            <w:tcW w:w="570" w:type="dxa"/>
            <w:shd w:val="clear"/>
            <w:vAlign w:val="top"/>
          </w:tcPr>
          <w:p>
            <w:pPr>
              <w:spacing w:line="240" w:lineRule="auto"/>
              <w:jc w:val="both"/>
              <w:rPr>
                <w:rFonts w:hint="eastAsia" w:ascii="宋体" w:hAnsi="宋体" w:eastAsia="宋体" w:cs="宋体"/>
                <w:i w:val="0"/>
                <w:color w:val="000000"/>
                <w:sz w:val="21"/>
                <w:szCs w:val="21"/>
                <w:u w:val="none"/>
              </w:rPr>
            </w:pPr>
          </w:p>
        </w:tc>
        <w:tc>
          <w:tcPr>
            <w:tcW w:w="795" w:type="dxa"/>
            <w:shd w:val="clear"/>
            <w:vAlign w:val="top"/>
          </w:tcPr>
          <w:p>
            <w:pPr>
              <w:spacing w:line="240" w:lineRule="auto"/>
              <w:jc w:val="both"/>
              <w:rPr>
                <w:rFonts w:hint="eastAsia" w:ascii="宋体" w:hAnsi="宋体" w:eastAsia="宋体" w:cs="宋体"/>
                <w:i w:val="0"/>
                <w:color w:val="000000"/>
                <w:sz w:val="21"/>
                <w:szCs w:val="21"/>
                <w:u w:val="none"/>
              </w:rPr>
            </w:pPr>
          </w:p>
        </w:tc>
        <w:tc>
          <w:tcPr>
            <w:tcW w:w="975" w:type="dxa"/>
            <w:shd w:val="clear"/>
            <w:vAlign w:val="top"/>
          </w:tcPr>
          <w:p>
            <w:pPr>
              <w:spacing w:line="240" w:lineRule="auto"/>
              <w:jc w:val="both"/>
              <w:rPr>
                <w:rFonts w:hint="eastAsia" w:ascii="宋体" w:hAnsi="宋体" w:eastAsia="宋体" w:cs="宋体"/>
                <w:i w:val="0"/>
                <w:color w:val="000000"/>
                <w:sz w:val="21"/>
                <w:szCs w:val="21"/>
                <w:u w:val="none"/>
              </w:rPr>
            </w:pPr>
          </w:p>
        </w:tc>
        <w:tc>
          <w:tcPr>
            <w:tcW w:w="960" w:type="dxa"/>
            <w:shd w:val="clear"/>
            <w:vAlign w:val="top"/>
          </w:tcPr>
          <w:p>
            <w:pPr>
              <w:spacing w:line="240" w:lineRule="auto"/>
              <w:jc w:val="both"/>
              <w:rPr>
                <w:rFonts w:hint="eastAsia" w:ascii="宋体" w:hAnsi="宋体" w:eastAsia="宋体" w:cs="宋体"/>
                <w:i w:val="0"/>
                <w:color w:val="000000"/>
                <w:sz w:val="21"/>
                <w:szCs w:val="21"/>
                <w:u w:val="none"/>
              </w:rPr>
            </w:pPr>
          </w:p>
        </w:tc>
        <w:tc>
          <w:tcPr>
            <w:tcW w:w="1591" w:type="dxa"/>
            <w:gridSpan w:val="2"/>
            <w:shd w:val="clear"/>
            <w:vAlign w:val="top"/>
          </w:tcPr>
          <w:p>
            <w:pPr>
              <w:spacing w:line="240" w:lineRule="auto"/>
              <w:jc w:val="both"/>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837" w:type="dxa"/>
            <w:shd w:val="clear"/>
            <w:vAlign w:val="top"/>
          </w:tcPr>
          <w:p>
            <w:pPr>
              <w:keepNext w:val="0"/>
              <w:keepLines w:val="0"/>
              <w:widowControl/>
              <w:suppressLineNumbers w:val="0"/>
              <w:spacing w:line="240" w:lineRule="auto"/>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94" w:type="dxa"/>
            <w:shd w:val="clear"/>
            <w:vAlign w:val="top"/>
          </w:tcPr>
          <w:p>
            <w:pPr>
              <w:spacing w:line="240" w:lineRule="auto"/>
              <w:jc w:val="both"/>
              <w:rPr>
                <w:rFonts w:hint="eastAsia" w:ascii="宋体" w:hAnsi="宋体" w:eastAsia="宋体" w:cs="宋体"/>
                <w:i w:val="0"/>
                <w:color w:val="000000"/>
                <w:sz w:val="21"/>
                <w:szCs w:val="21"/>
                <w:u w:val="none"/>
              </w:rPr>
            </w:pPr>
          </w:p>
        </w:tc>
        <w:tc>
          <w:tcPr>
            <w:tcW w:w="695" w:type="dxa"/>
            <w:shd w:val="clear"/>
            <w:vAlign w:val="top"/>
          </w:tcPr>
          <w:p>
            <w:pPr>
              <w:spacing w:line="240" w:lineRule="auto"/>
              <w:jc w:val="both"/>
              <w:rPr>
                <w:rFonts w:hint="eastAsia" w:ascii="宋体" w:hAnsi="宋体" w:eastAsia="宋体" w:cs="宋体"/>
                <w:i w:val="0"/>
                <w:color w:val="000000"/>
                <w:sz w:val="21"/>
                <w:szCs w:val="21"/>
                <w:u w:val="none"/>
              </w:rPr>
            </w:pPr>
          </w:p>
        </w:tc>
        <w:tc>
          <w:tcPr>
            <w:tcW w:w="669" w:type="dxa"/>
            <w:shd w:val="clear"/>
            <w:vAlign w:val="top"/>
          </w:tcPr>
          <w:p>
            <w:pPr>
              <w:spacing w:line="240" w:lineRule="auto"/>
              <w:jc w:val="both"/>
              <w:rPr>
                <w:rFonts w:hint="eastAsia" w:ascii="宋体" w:hAnsi="宋体" w:eastAsia="宋体" w:cs="宋体"/>
                <w:i w:val="0"/>
                <w:color w:val="000000"/>
                <w:sz w:val="21"/>
                <w:szCs w:val="21"/>
                <w:u w:val="none"/>
              </w:rPr>
            </w:pPr>
          </w:p>
        </w:tc>
        <w:tc>
          <w:tcPr>
            <w:tcW w:w="570" w:type="dxa"/>
            <w:shd w:val="clear"/>
            <w:vAlign w:val="top"/>
          </w:tcPr>
          <w:p>
            <w:pPr>
              <w:spacing w:line="240" w:lineRule="auto"/>
              <w:jc w:val="both"/>
              <w:rPr>
                <w:rFonts w:hint="eastAsia" w:ascii="宋体" w:hAnsi="宋体" w:eastAsia="宋体" w:cs="宋体"/>
                <w:i w:val="0"/>
                <w:color w:val="000000"/>
                <w:sz w:val="21"/>
                <w:szCs w:val="21"/>
                <w:u w:val="none"/>
              </w:rPr>
            </w:pPr>
          </w:p>
        </w:tc>
        <w:tc>
          <w:tcPr>
            <w:tcW w:w="795" w:type="dxa"/>
            <w:shd w:val="clear"/>
            <w:vAlign w:val="top"/>
          </w:tcPr>
          <w:p>
            <w:pPr>
              <w:spacing w:line="240" w:lineRule="auto"/>
              <w:jc w:val="both"/>
              <w:rPr>
                <w:rFonts w:hint="eastAsia" w:ascii="宋体" w:hAnsi="宋体" w:eastAsia="宋体" w:cs="宋体"/>
                <w:i w:val="0"/>
                <w:color w:val="000000"/>
                <w:sz w:val="21"/>
                <w:szCs w:val="21"/>
                <w:u w:val="none"/>
              </w:rPr>
            </w:pPr>
          </w:p>
        </w:tc>
        <w:tc>
          <w:tcPr>
            <w:tcW w:w="975" w:type="dxa"/>
            <w:shd w:val="clear"/>
            <w:vAlign w:val="top"/>
          </w:tcPr>
          <w:p>
            <w:pPr>
              <w:spacing w:line="240" w:lineRule="auto"/>
              <w:jc w:val="both"/>
              <w:rPr>
                <w:rFonts w:hint="eastAsia" w:ascii="宋体" w:hAnsi="宋体" w:eastAsia="宋体" w:cs="宋体"/>
                <w:i w:val="0"/>
                <w:color w:val="000000"/>
                <w:sz w:val="21"/>
                <w:szCs w:val="21"/>
                <w:u w:val="none"/>
              </w:rPr>
            </w:pPr>
          </w:p>
        </w:tc>
        <w:tc>
          <w:tcPr>
            <w:tcW w:w="960" w:type="dxa"/>
            <w:shd w:val="clear"/>
            <w:vAlign w:val="top"/>
          </w:tcPr>
          <w:p>
            <w:pPr>
              <w:spacing w:line="240" w:lineRule="auto"/>
              <w:jc w:val="both"/>
              <w:rPr>
                <w:rFonts w:hint="eastAsia" w:ascii="宋体" w:hAnsi="宋体" w:eastAsia="宋体" w:cs="宋体"/>
                <w:i w:val="0"/>
                <w:color w:val="000000"/>
                <w:sz w:val="21"/>
                <w:szCs w:val="21"/>
                <w:u w:val="none"/>
              </w:rPr>
            </w:pPr>
          </w:p>
        </w:tc>
        <w:tc>
          <w:tcPr>
            <w:tcW w:w="1591" w:type="dxa"/>
            <w:gridSpan w:val="2"/>
            <w:shd w:val="clear"/>
            <w:vAlign w:val="top"/>
          </w:tcPr>
          <w:p>
            <w:pPr>
              <w:spacing w:line="240" w:lineRule="auto"/>
              <w:jc w:val="both"/>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70" w:hRule="atLeast"/>
        </w:trPr>
        <w:tc>
          <w:tcPr>
            <w:tcW w:w="550" w:type="dxa"/>
            <w:vMerge w:val="restart"/>
            <w:shd w:val="cle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申报单位意见</w:t>
            </w:r>
          </w:p>
        </w:tc>
        <w:tc>
          <w:tcPr>
            <w:tcW w:w="7786" w:type="dxa"/>
            <w:gridSpan w:val="10"/>
            <w:vMerge w:val="restart"/>
            <w:shd w:val="cle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我单位拟申报河南省现代教育技术研究院“河南省少儿启蒙编程教育试点学校”，我单位已阅读并严格遵守相关管理办法，保证所提供的项目申报材料及附属文件的真实性，如有不实之处，愿承担相应的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单位公章</w:t>
            </w:r>
          </w:p>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5"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7786" w:type="dxa"/>
            <w:gridSpan w:val="10"/>
            <w:vMerge w:val="continue"/>
            <w:shd w:val="clear"/>
            <w:vAlign w:val="center"/>
          </w:tcPr>
          <w:p>
            <w:pPr>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7786" w:type="dxa"/>
            <w:gridSpan w:val="10"/>
            <w:vMerge w:val="continue"/>
            <w:shd w:val="clear"/>
            <w:vAlign w:val="center"/>
          </w:tcPr>
          <w:p>
            <w:pPr>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8" w:hRule="atLeast"/>
        </w:trPr>
        <w:tc>
          <w:tcPr>
            <w:tcW w:w="550" w:type="dxa"/>
            <w:vMerge w:val="continue"/>
            <w:shd w:val="clear"/>
            <w:vAlign w:val="center"/>
          </w:tcPr>
          <w:p>
            <w:pPr>
              <w:spacing w:line="240" w:lineRule="auto"/>
              <w:jc w:val="center"/>
              <w:rPr>
                <w:rFonts w:hint="eastAsia" w:ascii="宋体" w:hAnsi="宋体" w:eastAsia="宋体" w:cs="宋体"/>
                <w:i w:val="0"/>
                <w:color w:val="000000"/>
                <w:sz w:val="22"/>
                <w:szCs w:val="22"/>
                <w:u w:val="none"/>
              </w:rPr>
            </w:pPr>
          </w:p>
        </w:tc>
        <w:tc>
          <w:tcPr>
            <w:tcW w:w="7786" w:type="dxa"/>
            <w:gridSpan w:val="10"/>
            <w:vMerge w:val="continue"/>
            <w:shd w:val="clear"/>
            <w:vAlign w:val="center"/>
          </w:tcPr>
          <w:p>
            <w:pPr>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30"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推荐单位意见</w:t>
            </w:r>
          </w:p>
        </w:tc>
        <w:tc>
          <w:tcPr>
            <w:tcW w:w="7786" w:type="dxa"/>
            <w:gridSpan w:val="10"/>
            <w:shd w:val="clear"/>
            <w:vAlign w:val="top"/>
          </w:tcPr>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单位公章</w:t>
            </w:r>
          </w:p>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审核单位意见</w:t>
            </w:r>
          </w:p>
        </w:tc>
        <w:tc>
          <w:tcPr>
            <w:tcW w:w="7786" w:type="dxa"/>
            <w:gridSpan w:val="10"/>
            <w:shd w:val="clear"/>
            <w:vAlign w:val="top"/>
          </w:tcPr>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单位公章</w:t>
            </w:r>
          </w:p>
          <w:p>
            <w:pPr>
              <w:keepNext w:val="0"/>
              <w:keepLines w:val="0"/>
              <w:widowControl/>
              <w:suppressLineNumbers w:val="0"/>
              <w:spacing w:line="240" w:lineRule="auto"/>
              <w:ind w:firstLine="48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50" w:hRule="atLeast"/>
        </w:trPr>
        <w:tc>
          <w:tcPr>
            <w:tcW w:w="550" w:type="dxa"/>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需提交附件</w:t>
            </w:r>
          </w:p>
        </w:tc>
        <w:tc>
          <w:tcPr>
            <w:tcW w:w="7786" w:type="dxa"/>
            <w:gridSpan w:val="10"/>
            <w:shd w:val="clear"/>
            <w:vAlign w:val="top"/>
          </w:tcPr>
          <w:p>
            <w:pPr>
              <w:numPr>
                <w:ilvl w:val="0"/>
                <w:numId w:val="1"/>
              </w:numPr>
              <w:jc w:val="both"/>
              <w:rPr>
                <w:rFonts w:hint="eastAsia"/>
                <w:vertAlign w:val="baseline"/>
                <w:lang w:val="en-US" w:eastAsia="zh-CN"/>
              </w:rPr>
            </w:pPr>
            <w:r>
              <w:rPr>
                <w:rFonts w:hint="eastAsia"/>
                <w:vertAlign w:val="baseline"/>
                <w:lang w:val="en-US" w:eastAsia="zh-CN"/>
              </w:rPr>
              <w:t>单位执照复印件；法人身份证复印件；办学许可证；</w:t>
            </w:r>
          </w:p>
          <w:p>
            <w:pPr>
              <w:numPr>
                <w:ilvl w:val="0"/>
                <w:numId w:val="1"/>
              </w:numPr>
              <w:jc w:val="left"/>
              <w:rPr>
                <w:rFonts w:hint="eastAsia"/>
                <w:vertAlign w:val="baseline"/>
                <w:lang w:val="en-US" w:eastAsia="zh-CN"/>
              </w:rPr>
            </w:pPr>
            <w:r>
              <w:rPr>
                <w:rFonts w:hint="eastAsia"/>
                <w:vertAlign w:val="baseline"/>
                <w:lang w:val="en-US" w:eastAsia="zh-CN"/>
              </w:rPr>
              <w:t>考场环境（包括但不限于场地、师资、计算机、网络、监控设备、安全保障及管理制度等）；</w:t>
            </w:r>
          </w:p>
          <w:p>
            <w:pPr>
              <w:numPr>
                <w:ilvl w:val="0"/>
                <w:numId w:val="1"/>
              </w:numPr>
              <w:jc w:val="left"/>
              <w:rPr>
                <w:rFonts w:hint="eastAsia" w:ascii="宋体" w:hAnsi="宋体" w:eastAsia="宋体" w:cs="宋体"/>
                <w:i w:val="0"/>
                <w:color w:val="000000"/>
                <w:kern w:val="0"/>
                <w:sz w:val="24"/>
                <w:szCs w:val="24"/>
                <w:u w:val="none"/>
                <w:lang w:val="en-US" w:eastAsia="zh-CN" w:bidi="ar"/>
              </w:rPr>
            </w:pPr>
            <w:r>
              <w:rPr>
                <w:rFonts w:hint="eastAsia"/>
                <w:vertAlign w:val="baseline"/>
                <w:lang w:val="en-US" w:eastAsia="zh-CN"/>
              </w:rPr>
              <w:t>师资及工作人员说明（包括但不限于：教师资格证明、指导教师培训证书、专职工作人员证明等）；</w:t>
            </w:r>
          </w:p>
          <w:p>
            <w:pPr>
              <w:numPr>
                <w:ilvl w:val="0"/>
                <w:numId w:val="1"/>
              </w:numPr>
              <w:jc w:val="left"/>
              <w:rPr>
                <w:rFonts w:hint="eastAsia" w:ascii="宋体" w:hAnsi="宋体" w:eastAsia="宋体" w:cs="宋体"/>
                <w:i w:val="0"/>
                <w:color w:val="000000"/>
                <w:kern w:val="0"/>
                <w:sz w:val="24"/>
                <w:szCs w:val="24"/>
                <w:u w:val="none"/>
                <w:lang w:val="en-US" w:eastAsia="zh-CN" w:bidi="ar"/>
              </w:rPr>
            </w:pPr>
            <w:r>
              <w:rPr>
                <w:rFonts w:hint="eastAsia"/>
                <w:vertAlign w:val="baseline"/>
                <w:lang w:val="en-US" w:eastAsia="zh-CN"/>
              </w:rPr>
              <w:t>资质荣誉获奖情况。</w:t>
            </w:r>
          </w:p>
        </w:tc>
      </w:tr>
    </w:tbl>
    <w:p>
      <w:pPr>
        <w:keepNext w:val="0"/>
        <w:keepLines w:val="0"/>
        <w:widowControl/>
        <w:suppressLineNumbers w:val="0"/>
        <w:spacing w:after="240" w:afterAutospacing="0"/>
        <w:ind w:firstLine="480" w:firstLineChars="200"/>
        <w:jc w:val="both"/>
        <w:rPr>
          <w:rFonts w:ascii="宋体" w:hAnsi="宋体" w:eastAsia="宋体" w:cs="宋体"/>
          <w:caps w:val="0"/>
          <w:color w:val="000000"/>
          <w:spacing w:val="0"/>
          <w:kern w:val="0"/>
          <w:sz w:val="24"/>
          <w:szCs w:val="24"/>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562" w:firstLineChars="200"/>
        <w:jc w:val="center"/>
        <w:outlineLvl w:val="9"/>
        <w:rPr>
          <w:rFonts w:hint="eastAsia" w:asciiTheme="minorEastAsia" w:hAnsiTheme="minorEastAsia" w:eastAsiaTheme="minorEastAsia" w:cstheme="minorEastAsia"/>
          <w:b/>
          <w:bCs/>
          <w:caps w:val="0"/>
          <w:color w:val="000000"/>
          <w:spacing w:val="0"/>
          <w:kern w:val="0"/>
          <w:sz w:val="28"/>
          <w:szCs w:val="28"/>
          <w:highlight w:val="none"/>
          <w:u w:val="none"/>
          <w:shd w:val="clear" w:fill="FFFFFF"/>
          <w:lang w:val="en-US" w:eastAsia="zh-CN" w:bidi="ar"/>
        </w:rPr>
      </w:pPr>
      <w:r>
        <w:rPr>
          <w:rFonts w:hint="eastAsia" w:asciiTheme="minorEastAsia" w:hAnsiTheme="minorEastAsia" w:eastAsiaTheme="minorEastAsia" w:cstheme="minorEastAsia"/>
          <w:b/>
          <w:bCs/>
          <w:caps w:val="0"/>
          <w:color w:val="000000"/>
          <w:spacing w:val="0"/>
          <w:kern w:val="0"/>
          <w:sz w:val="28"/>
          <w:szCs w:val="28"/>
          <w:highlight w:val="none"/>
          <w:u w:val="none"/>
          <w:shd w:val="clear" w:fill="FFFFFF"/>
          <w:lang w:val="en-US" w:eastAsia="zh-CN" w:bidi="ar"/>
        </w:rPr>
        <w:t>承诺书</w:t>
      </w:r>
    </w:p>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auto"/>
        <w:ind w:firstLine="480" w:firstLineChars="20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我单位自愿申请成为河南省现代教育技术研究院少儿启蒙编程教育试点学校，获批后将积极推进有关工作，并郑重承诺如下：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一、严格遵守河南省现代教育技术研究院管理制度及相关管理办法；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二、认真履行试点学校的职责和义务；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三、工作中不设立任何排斥性、歧视性要求;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四、自愿接受上一级服务中心统一管理；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五、不将测评与本单位经营性项目进行直接或变相捆绑；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六、不以参加培训、购买器材或教材作为条件限制考生参加考试；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xml:space="preserve">   七、不对少儿启蒙编程测评结果进行夸大宣传或虚假宣传; </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八、严肃测评纪律，杜绝任何形式的不规范行为。</w:t>
      </w:r>
      <w:r>
        <w:rPr>
          <w:rFonts w:hint="eastAsia" w:asciiTheme="minorEastAsia" w:hAnsiTheme="minorEastAsia" w:eastAsiaTheme="minorEastAsia" w:cstheme="minorEastAsia"/>
          <w:i w:val="0"/>
          <w:caps w:val="0"/>
          <w:color w:val="000000"/>
          <w:spacing w:val="0"/>
          <w:kern w:val="0"/>
          <w:sz w:val="24"/>
          <w:szCs w:val="24"/>
          <w:highlight w:val="none"/>
          <w:u w:val="no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shd w:val="clear" w:fill="FFFFFF"/>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3840" w:firstLineChars="1600"/>
        <w:jc w:val="both"/>
        <w:textAlignment w:val="baseline"/>
        <w:outlineLvl w:val="9"/>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3840" w:firstLineChars="1600"/>
        <w:jc w:val="both"/>
        <w:textAlignment w:val="baseline"/>
        <w:outlineLvl w:val="9"/>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pPr>
      <w:r>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t xml:space="preserve">承诺单位(盖章):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outlineLvl w:val="9"/>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3840" w:firstLineChars="1600"/>
        <w:jc w:val="both"/>
        <w:textAlignment w:val="baseline"/>
        <w:outlineLvl w:val="9"/>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pPr>
      <w:r>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t xml:space="preserve">负责人签字: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3840" w:firstLineChars="1600"/>
        <w:jc w:val="both"/>
        <w:textAlignment w:val="baseline"/>
        <w:outlineLvl w:val="9"/>
        <w:rPr>
          <w:rFonts w:hint="eastAsia" w:asciiTheme="minorEastAsia" w:hAnsiTheme="minorEastAsia" w:eastAsiaTheme="minorEastAsia" w:cstheme="minorEastAsia"/>
          <w:caps w:val="0"/>
          <w:color w:val="000000"/>
          <w:spacing w:val="0"/>
          <w:sz w:val="24"/>
          <w:szCs w:val="24"/>
          <w:highlight w:val="none"/>
          <w:u w:val="none"/>
        </w:rPr>
      </w:pPr>
      <w:r>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br w:type="textWrapping"/>
      </w:r>
      <w:r>
        <w:rPr>
          <w:rFonts w:hint="eastAsia" w:asciiTheme="minorEastAsia" w:hAnsiTheme="minorEastAsia" w:eastAsiaTheme="minorEastAsia" w:cstheme="minorEastAsia"/>
          <w:caps w:val="0"/>
          <w:color w:val="000000"/>
          <w:spacing w:val="0"/>
          <w:kern w:val="0"/>
          <w:sz w:val="24"/>
          <w:szCs w:val="24"/>
          <w:highlight w:val="none"/>
          <w:u w:val="none"/>
          <w:vertAlign w:val="baseline"/>
          <w:lang w:val="en-US" w:eastAsia="zh-CN" w:bidi="ar"/>
        </w:rPr>
        <w:t xml:space="preserve">                               年      月      日</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vertAlign w:val="baseli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0DCBD"/>
    <w:multiLevelType w:val="singleLevel"/>
    <w:tmpl w:val="ADD0DC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C1841"/>
    <w:rsid w:val="066069BA"/>
    <w:rsid w:val="2FBC022E"/>
    <w:rsid w:val="3AB23090"/>
    <w:rsid w:val="418C1841"/>
    <w:rsid w:val="49E6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51"/>
    <w:basedOn w:val="2"/>
    <w:uiPriority w:val="0"/>
    <w:rPr>
      <w:rFonts w:hint="eastAsia" w:ascii="宋体" w:hAnsi="宋体" w:eastAsia="宋体" w:cs="宋体"/>
      <w:color w:val="000000"/>
      <w:sz w:val="21"/>
      <w:szCs w:val="21"/>
      <w:u w:val="none"/>
    </w:rPr>
  </w:style>
  <w:style w:type="character" w:customStyle="1" w:styleId="6">
    <w:name w:val="font31"/>
    <w:basedOn w:val="2"/>
    <w:uiPriority w:val="0"/>
    <w:rPr>
      <w:rFonts w:hint="default" w:ascii="Wingdings" w:hAnsi="Wingdings" w:cs="Wingdings"/>
      <w:color w:val="000000"/>
      <w:sz w:val="21"/>
      <w:szCs w:val="21"/>
      <w:u w:val="none"/>
    </w:rPr>
  </w:style>
  <w:style w:type="character" w:customStyle="1" w:styleId="7">
    <w:name w:val="font11"/>
    <w:basedOn w:val="2"/>
    <w:uiPriority w:val="0"/>
    <w:rPr>
      <w:rFonts w:hint="default" w:ascii="Calibri" w:hAnsi="Calibri" w:cs="Calibri"/>
      <w:color w:val="BEBEBE"/>
      <w:sz w:val="21"/>
      <w:szCs w:val="21"/>
      <w:u w:val="none"/>
    </w:rPr>
  </w:style>
  <w:style w:type="character" w:customStyle="1" w:styleId="8">
    <w:name w:val="font21"/>
    <w:basedOn w:val="2"/>
    <w:uiPriority w:val="0"/>
    <w:rPr>
      <w:rFonts w:hint="eastAsia" w:ascii="宋体" w:hAnsi="宋体" w:eastAsia="宋体" w:cs="宋体"/>
      <w:color w:val="BEBEBE"/>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2019-09-10T08:46:00Z</dcterms:created>
  <dc:creator>admin</dc:creator>
  <cp:lastModifiedBy>admin</cp:lastModifiedBy>
  <dcterms:modified xsi:type="dcterms:W3CDTF">2019-09-10T08:59:54Z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